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78" w:rsidRPr="00002D78" w:rsidRDefault="00002D78" w:rsidP="00002D78">
      <w:pPr>
        <w:spacing w:after="0" w:line="240" w:lineRule="auto"/>
        <w:rPr>
          <w:rFonts w:ascii="Times New Roman" w:eastAsia="Times New Roman" w:hAnsi="Times New Roman" w:cs="Times New Roman"/>
          <w:sz w:val="24"/>
          <w:szCs w:val="24"/>
          <w:lang w:eastAsia="nl-NL"/>
        </w:rPr>
      </w:pPr>
      <w:r w:rsidRPr="00002D78">
        <w:rPr>
          <w:rFonts w:ascii="Calibri" w:eastAsia="Times New Roman" w:hAnsi="Calibri" w:cs="Calibri"/>
          <w:b/>
          <w:bCs/>
          <w:color w:val="E7E6E6"/>
          <w:sz w:val="56"/>
          <w:szCs w:val="56"/>
          <w:lang w:eastAsia="nl-NL"/>
        </w:rPr>
        <w:t>Privacy Policy</w:t>
      </w:r>
    </w:p>
    <w:p w:rsidR="00002D78" w:rsidRPr="00002D78" w:rsidRDefault="00002D78" w:rsidP="00002D78">
      <w:pPr>
        <w:spacing w:after="0" w:line="240" w:lineRule="auto"/>
        <w:rPr>
          <w:rFonts w:ascii="Times New Roman" w:eastAsia="Times New Roman" w:hAnsi="Times New Roman" w:cs="Times New Roman"/>
          <w:sz w:val="24"/>
          <w:szCs w:val="24"/>
          <w:lang w:eastAsia="nl-NL"/>
        </w:rPr>
      </w:pP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Stichting Trefcentrum Kunderhoes hecht veel waarde aan de bescherming van uw persoonsgegevens. In deze Privacy policy willen we heldere en transparante informatie geven over hoe wij omgaan met persoonsgegevens.</w:t>
      </w:r>
    </w:p>
    <w:p w:rsidR="00002D78" w:rsidRPr="00002D78" w:rsidRDefault="00002D78" w:rsidP="00BA45D5">
      <w:pPr>
        <w:spacing w:after="4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Wij doen er alles aan om uw privacy te waarborgen en gaan daarom zorgvuldig om met persoonsgegevens. Stichting Trefcentrum Kunderhoes houdt zich in alle gevallen aan de toepasselijke wet- en regelgeving, waaronder de Algemene Verordening Gegevensbescherming.  Dit brengt met zich mee dat wij in ieder geval:</w:t>
      </w:r>
    </w:p>
    <w:p w:rsidR="00002D78" w:rsidRPr="00002D78" w:rsidRDefault="00002D78" w:rsidP="00002D78">
      <w:pPr>
        <w:numPr>
          <w:ilvl w:val="0"/>
          <w:numId w:val="1"/>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Uw persoonsgegevens verwerken in overeenstemming met het doel waarvoor deze zijn verstrekt, deze doelen en type persoonsgegevens zijn beschreven in dit Privacy policy;</w:t>
      </w:r>
    </w:p>
    <w:p w:rsidR="00002D78" w:rsidRPr="00002D78" w:rsidRDefault="00002D78" w:rsidP="00002D78">
      <w:pPr>
        <w:numPr>
          <w:ilvl w:val="0"/>
          <w:numId w:val="1"/>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Verwerking van uw persoonsgegevens beperkt is tot enkel die gegevens welke minimaal nodig zijn voor de doeleinden waarvoor ze worden verwerkt;</w:t>
      </w:r>
    </w:p>
    <w:p w:rsidR="00002D78" w:rsidRPr="00002D78" w:rsidRDefault="00002D78" w:rsidP="00002D78">
      <w:pPr>
        <w:numPr>
          <w:ilvl w:val="0"/>
          <w:numId w:val="1"/>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Vragen om uw uitdrukkelijke toestemming als wij deze nodig hebben voor de verwerking van uw persoonsgegevens;</w:t>
      </w:r>
    </w:p>
    <w:p w:rsidR="00002D78" w:rsidRPr="00002D78" w:rsidRDefault="00002D78" w:rsidP="00002D78">
      <w:pPr>
        <w:numPr>
          <w:ilvl w:val="0"/>
          <w:numId w:val="1"/>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Passende technische en organisatorische maatregelen hebben genomen zodat de beveiliging van uw persoonsgegevens gewaarborgd is;</w:t>
      </w:r>
    </w:p>
    <w:p w:rsidR="00002D78" w:rsidRPr="00002D78" w:rsidRDefault="00002D78" w:rsidP="00002D78">
      <w:pPr>
        <w:numPr>
          <w:ilvl w:val="0"/>
          <w:numId w:val="1"/>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Geen persoonsgegevens doorgeven aan andere partijen, tenzij dit nodig is voor uitvoering van de doeleinden waarvoor ze zijn verstrekt;</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Op de hoogte zijn van uw rechten omtrent uw persoonsgegevens, u hierop willen wijzen en deze respecteren.</w:t>
      </w:r>
    </w:p>
    <w:p w:rsid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Als Stichting Trefcentrum Kunderhoes zijn wij verantwoordelijk voor de verwerking van uw persoonsgegevens. Indien u na het doornemen van ons Privacy policy, of in algemenere zin, vragen heeft hierover of contact met ons wenst op te nemen</w:t>
      </w:r>
      <w:r>
        <w:rPr>
          <w:rFonts w:ascii="Calibri" w:eastAsia="Times New Roman" w:hAnsi="Calibri" w:cs="Calibri"/>
          <w:color w:val="000000"/>
          <w:lang w:eastAsia="nl-NL"/>
        </w:rPr>
        <w:t>, dan</w:t>
      </w:r>
      <w:r w:rsidRPr="00002D78">
        <w:rPr>
          <w:rFonts w:ascii="Calibri" w:eastAsia="Times New Roman" w:hAnsi="Calibri" w:cs="Calibri"/>
          <w:color w:val="000000"/>
          <w:lang w:eastAsia="nl-NL"/>
        </w:rPr>
        <w:t xml:space="preserve"> kan dit via de contactgegevens onder aan dit document. </w:t>
      </w:r>
    </w:p>
    <w:p w:rsidR="00B1179E" w:rsidRPr="00002D78"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Verwerking van persoonsgegevens van Klanten of leveranciers</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Persoonsgegevens van klanten of leveranciers worden door Stichting Trefcentrum Kunderhoes verwerkt ten behoeve van de volgende doelstelling(en):</w:t>
      </w:r>
    </w:p>
    <w:p w:rsidR="00002D78" w:rsidRPr="00002D78" w:rsidRDefault="00002D78" w:rsidP="00002D78">
      <w:pPr>
        <w:numPr>
          <w:ilvl w:val="0"/>
          <w:numId w:val="2"/>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Administratieve doeleinde;</w:t>
      </w:r>
    </w:p>
    <w:p w:rsidR="00002D78" w:rsidRPr="00002D78" w:rsidRDefault="00002D78" w:rsidP="00002D78">
      <w:pPr>
        <w:numPr>
          <w:ilvl w:val="0"/>
          <w:numId w:val="2"/>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Communicatie over de opdracht en/of uitnodigingen;</w:t>
      </w:r>
    </w:p>
    <w:p w:rsidR="00002D78" w:rsidRPr="00002D78" w:rsidRDefault="00002D78" w:rsidP="00002D78">
      <w:pPr>
        <w:numPr>
          <w:ilvl w:val="0"/>
          <w:numId w:val="2"/>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Het uitvoering geven aan of het uitgeven van een opdracht.</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Grondslag voor deze persoonsgegevens is:</w:t>
      </w:r>
    </w:p>
    <w:p w:rsidR="00002D78" w:rsidRPr="00002D78" w:rsidRDefault="00002D78" w:rsidP="00002D78">
      <w:pPr>
        <w:numPr>
          <w:ilvl w:val="0"/>
          <w:numId w:val="3"/>
        </w:numPr>
        <w:spacing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De overeengekomen opdracht.</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Voor de bovenstaande doelstelling(en) kan Stichting Trefcentrum Kunderhoes de volgende persoonsgegevens van u vragen:</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Voornaam;</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Tussenvoegsel;</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Achternaam;</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(Zakelijk) Telefoonnummer;</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(Zakelijk) E-mailadres.</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U</w:t>
      </w:r>
      <w:r w:rsidR="003A1F8A">
        <w:rPr>
          <w:rFonts w:ascii="Calibri" w:eastAsia="Times New Roman" w:hAnsi="Calibri" w:cs="Calibri"/>
          <w:color w:val="000000"/>
          <w:lang w:eastAsia="nl-NL"/>
        </w:rPr>
        <w:t xml:space="preserve">w persoonsgegevens worden door </w:t>
      </w:r>
      <w:r w:rsidR="00120A5C" w:rsidRPr="00120A5C">
        <w:rPr>
          <w:rFonts w:ascii="Calibri" w:eastAsia="Times New Roman" w:hAnsi="Calibri" w:cs="Calibri"/>
          <w:lang w:eastAsia="nl-NL"/>
        </w:rPr>
        <w:t>Stichting Trefcentrum Kunderhoes</w:t>
      </w:r>
      <w:r w:rsidRPr="00002D78">
        <w:rPr>
          <w:rFonts w:ascii="Calibri" w:eastAsia="Times New Roman" w:hAnsi="Calibri" w:cs="Calibri"/>
          <w:color w:val="FF0000"/>
          <w:lang w:eastAsia="nl-NL"/>
        </w:rPr>
        <w:t xml:space="preserve"> </w:t>
      </w:r>
      <w:r w:rsidRPr="00002D78">
        <w:rPr>
          <w:rFonts w:ascii="Calibri" w:eastAsia="Times New Roman" w:hAnsi="Calibri" w:cs="Calibri"/>
          <w:color w:val="000000"/>
          <w:lang w:eastAsia="nl-NL"/>
        </w:rPr>
        <w:t>opgeslagen ten behoeve van bovengenoemde verwerking(en) voor de periode:</w:t>
      </w:r>
    </w:p>
    <w:p w:rsidR="00002D78" w:rsidRDefault="00002D78" w:rsidP="00B1179E">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 xml:space="preserve">Gedurende de looptijd van de overeenkomst en daarna alleen in de financiële administratie voor maximaal 7 jaar. </w:t>
      </w:r>
    </w:p>
    <w:p w:rsidR="00B1179E" w:rsidRPr="00002D78" w:rsidRDefault="00B1179E" w:rsidP="00B1179E">
      <w:pPr>
        <w:spacing w:after="0" w:line="240" w:lineRule="auto"/>
        <w:ind w:left="357"/>
        <w:textAlignment w:val="baseline"/>
        <w:rPr>
          <w:rFonts w:ascii="Calibri" w:eastAsia="Times New Roman" w:hAnsi="Calibri" w:cs="Calibri"/>
          <w:color w:val="000000"/>
          <w:lang w:eastAsia="nl-NL"/>
        </w:rPr>
      </w:pPr>
    </w:p>
    <w:p w:rsidR="00002D78" w:rsidRPr="00002D78" w:rsidRDefault="00002D78" w:rsidP="00002D78">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Verwerking van persoonsgegevens van medewerkers</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Persoonsgegevens van medewerkers worden door Stichting Trefcentrum Kunderhoes verwerkt ten behoeve van de volgende doelstelling(en):</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Uitvoering geven aan de arbeidsovereenkomst.</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Grondslag voor deze persoonsgegevens is:</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De arbeidsovereenkomst.</w:t>
      </w:r>
    </w:p>
    <w:p w:rsidR="00002D78" w:rsidRPr="00002D78" w:rsidRDefault="00002D78" w:rsidP="00BA45D5">
      <w:pPr>
        <w:spacing w:after="6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Voor de bov</w:t>
      </w:r>
      <w:r w:rsidR="003A1F8A">
        <w:rPr>
          <w:rFonts w:ascii="Calibri" w:eastAsia="Times New Roman" w:hAnsi="Calibri" w:cs="Calibri"/>
          <w:color w:val="000000"/>
          <w:lang w:eastAsia="nl-NL"/>
        </w:rPr>
        <w:t>enstaande doelstelling</w:t>
      </w:r>
      <w:r w:rsidR="003A1F8A" w:rsidRPr="00120A5C">
        <w:rPr>
          <w:rFonts w:ascii="Calibri" w:eastAsia="Times New Roman" w:hAnsi="Calibri" w:cs="Calibri"/>
          <w:lang w:eastAsia="nl-NL"/>
        </w:rPr>
        <w:t xml:space="preserve"> kan </w:t>
      </w:r>
      <w:r w:rsidR="00120A5C" w:rsidRPr="00120A5C">
        <w:rPr>
          <w:rFonts w:ascii="Calibri" w:eastAsia="Times New Roman" w:hAnsi="Calibri" w:cs="Calibri"/>
          <w:lang w:eastAsia="nl-NL"/>
        </w:rPr>
        <w:t>Stichting trefcentrum Kunderhoes</w:t>
      </w:r>
      <w:r w:rsidRPr="00120A5C">
        <w:rPr>
          <w:rFonts w:ascii="Calibri" w:eastAsia="Times New Roman" w:hAnsi="Calibri" w:cs="Calibri"/>
          <w:lang w:eastAsia="nl-NL"/>
        </w:rPr>
        <w:t xml:space="preserve"> d</w:t>
      </w:r>
      <w:r w:rsidRPr="00002D78">
        <w:rPr>
          <w:rFonts w:ascii="Calibri" w:eastAsia="Times New Roman" w:hAnsi="Calibri" w:cs="Calibri"/>
          <w:color w:val="000000"/>
          <w:lang w:eastAsia="nl-NL"/>
        </w:rPr>
        <w:t>e volgende persoonsgegevens van u vragen:</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Voornaam;</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Tussenvoegsel;</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Achternaam;</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Telefoonnummer;</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E-mailadres;</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Geboortedatum;</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Salarisgegevens;</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Kopie ID;</w:t>
      </w:r>
    </w:p>
    <w:p w:rsidR="00002D78" w:rsidRPr="00002D78" w:rsidRDefault="00002D78" w:rsidP="00002D78">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BSN-nummer;</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Bankgegevens.</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Uw persoonsgegevens worden door Stichting Trefcentrum Kunderhoes opgeslagen ten behoeve van bovengenoemde verwerking(en) voor de periode:</w:t>
      </w:r>
    </w:p>
    <w:p w:rsidR="00002D78" w:rsidRPr="00002D78" w:rsidRDefault="00002D78" w:rsidP="00002D78">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Gedurende de periode dat men een contract heeft en daarna alleen in de financiële administratie voor maximaal 7 jaar.</w:t>
      </w:r>
    </w:p>
    <w:p w:rsidR="00002D78" w:rsidRPr="00002D78" w:rsidRDefault="00002D78"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b/>
          <w:bCs/>
          <w:color w:val="000000"/>
          <w:sz w:val="32"/>
          <w:szCs w:val="32"/>
          <w:lang w:eastAsia="nl-NL"/>
        </w:rPr>
        <w:t>Verstrekking aan derden</w:t>
      </w: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 xml:space="preserve">De gegevens die u aan ons geeft kunnen wij aan derde partijen verstrekken indien dit noodzakelijk is voor uitvoering van de hierboven beschreven doeleinden. </w:t>
      </w:r>
    </w:p>
    <w:p w:rsidR="00002D78" w:rsidRPr="00002D78" w:rsidRDefault="00002D78" w:rsidP="00BA45D5">
      <w:pPr>
        <w:spacing w:after="40"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Zo maken wij gebruik van een derde partij voor:</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Het verzorgen van de (financiële) administratie;</w:t>
      </w:r>
    </w:p>
    <w:p w:rsidR="00002D78" w:rsidRPr="00002D78" w:rsidRDefault="00002D78" w:rsidP="00B1179E">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Het verzorgen van nieuwsbrieven en uitnodigingen.</w:t>
      </w:r>
    </w:p>
    <w:p w:rsidR="00002D78" w:rsidRP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B1179E" w:rsidRPr="00B1179E"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Binnen de EU</w:t>
      </w: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Wij verstrekken geen persoonsgegevens aan partijen welke gevestigd zijn buiten de EU.</w:t>
      </w:r>
    </w:p>
    <w:p w:rsidR="00BA45D5" w:rsidRDefault="00BA45D5">
      <w:pPr>
        <w:rPr>
          <w:rFonts w:ascii="Calibri" w:eastAsia="Times New Roman" w:hAnsi="Calibri" w:cs="Calibri"/>
          <w:b/>
          <w:bCs/>
          <w:color w:val="000000"/>
          <w:sz w:val="32"/>
          <w:szCs w:val="32"/>
          <w:lang w:eastAsia="nl-NL"/>
        </w:rPr>
      </w:pPr>
      <w:r>
        <w:rPr>
          <w:rFonts w:ascii="Calibri" w:eastAsia="Times New Roman" w:hAnsi="Calibri" w:cs="Calibri"/>
          <w:b/>
          <w:bCs/>
          <w:color w:val="000000"/>
          <w:sz w:val="32"/>
          <w:szCs w:val="32"/>
          <w:lang w:eastAsia="nl-NL"/>
        </w:rPr>
        <w:br w:type="page"/>
      </w: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lastRenderedPageBreak/>
        <w:t>Minderjarigen</w:t>
      </w:r>
    </w:p>
    <w:p w:rsid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Wij verwerken enkel en alleen persoonsgegevens van minderjarigen (personen jongen dan 16 jaar) indien daarvoor schriftelijke toestemming is gegeven door de ouder, verzorger of wettelijke vertegenwoordiger.</w:t>
      </w:r>
    </w:p>
    <w:p w:rsidR="00B1179E" w:rsidRPr="00002D78"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Cameratoezicht</w:t>
      </w:r>
    </w:p>
    <w:p w:rsid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 xml:space="preserve">Op alle buitendeuren is een bordje </w:t>
      </w:r>
      <w:r w:rsidR="00B1179E">
        <w:rPr>
          <w:rFonts w:ascii="Calibri" w:eastAsia="Times New Roman" w:hAnsi="Calibri" w:cs="Calibri"/>
          <w:color w:val="000000"/>
          <w:lang w:eastAsia="nl-NL"/>
        </w:rPr>
        <w:t>cameratoezicht aanwezig</w:t>
      </w:r>
      <w:r w:rsidRPr="00002D78">
        <w:rPr>
          <w:rFonts w:ascii="Calibri" w:eastAsia="Times New Roman" w:hAnsi="Calibri" w:cs="Calibri"/>
          <w:color w:val="000000"/>
          <w:lang w:eastAsia="nl-NL"/>
        </w:rPr>
        <w:t>. In het Kunderho</w:t>
      </w:r>
      <w:r w:rsidR="00B1179E">
        <w:rPr>
          <w:rFonts w:ascii="Calibri" w:eastAsia="Times New Roman" w:hAnsi="Calibri" w:cs="Calibri"/>
          <w:color w:val="000000"/>
          <w:lang w:eastAsia="nl-NL"/>
        </w:rPr>
        <w:t>es maken wij gebruik van camera</w:t>
      </w:r>
      <w:r w:rsidRPr="00002D78">
        <w:rPr>
          <w:rFonts w:ascii="Calibri" w:eastAsia="Times New Roman" w:hAnsi="Calibri" w:cs="Calibri"/>
          <w:color w:val="000000"/>
          <w:lang w:eastAsia="nl-NL"/>
        </w:rPr>
        <w:t xml:space="preserve">toezicht </w:t>
      </w:r>
      <w:r w:rsidR="00A31CB2" w:rsidRPr="00002D78">
        <w:rPr>
          <w:rFonts w:ascii="Calibri" w:eastAsia="Times New Roman" w:hAnsi="Calibri" w:cs="Calibri"/>
          <w:color w:val="000000"/>
          <w:lang w:eastAsia="nl-NL"/>
        </w:rPr>
        <w:t xml:space="preserve">om </w:t>
      </w:r>
      <w:r w:rsidRPr="00002D78">
        <w:rPr>
          <w:rFonts w:ascii="Calibri" w:eastAsia="Times New Roman" w:hAnsi="Calibri" w:cs="Calibri"/>
          <w:color w:val="000000"/>
          <w:lang w:eastAsia="nl-NL"/>
        </w:rPr>
        <w:t xml:space="preserve">personen en onze eigendomen te beschermen. Ook maken wij gebruik van cameratoezicht om te monitoren of gebruikers de gemaakte afspraken nakomen aangezien niet continue een beheerder aanwezig is.  De camerabeelden worden niet langer bewaard dan noodzakelijk, maximaal 48 uur. </w:t>
      </w:r>
      <w:r w:rsidR="00B1179E">
        <w:rPr>
          <w:rFonts w:ascii="Calibri" w:eastAsia="Times New Roman" w:hAnsi="Calibri" w:cs="Calibri"/>
          <w:color w:val="000000"/>
          <w:lang w:eastAsia="nl-NL"/>
        </w:rPr>
        <w:t>Echter,</w:t>
      </w:r>
      <w:r w:rsidRPr="00002D78">
        <w:rPr>
          <w:rFonts w:ascii="Calibri" w:eastAsia="Times New Roman" w:hAnsi="Calibri" w:cs="Calibri"/>
          <w:color w:val="000000"/>
          <w:lang w:eastAsia="nl-NL"/>
        </w:rPr>
        <w:t xml:space="preserve"> bij een vastgelegd incident bewaren wij de beelden totdat het betreffende incident is afgehandeld.</w:t>
      </w:r>
    </w:p>
    <w:p w:rsidR="00B1179E" w:rsidRPr="00002D78"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Bewaartermijn</w:t>
      </w:r>
    </w:p>
    <w:p w:rsid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Stichting Trefcentrum Kunderhoes bewaart persoonsgegevens niet langer dan noodzakelijk voor het doel waarvoor deze zijn verstrekt dan wel op grond van de wet is vereist.</w:t>
      </w:r>
    </w:p>
    <w:p w:rsidR="00B1179E" w:rsidRPr="00002D78"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Beveiliging</w:t>
      </w:r>
    </w:p>
    <w:p w:rsidR="00002D78" w:rsidRPr="00002D78" w:rsidRDefault="00002D78" w:rsidP="00BA45D5">
      <w:pPr>
        <w:spacing w:after="4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Wij hebben passende technische en organisatorische maatregelen genomen om persoonsgegevens van u te beschermen tegen onrechtmatige verwerking, zo hebben we bijvoorbeeld de volgende maatregelen genomen;</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Alle personen die namens Stichting Trefcentrum Kunderhoes van uw gegevens kennis kunnen nemen, zijn gehouden aan geheimhouding daarvan.</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We hanteren een gebruikersnaam en wachtwoordbeleid op al onze systemen;</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We pseudonimiseren en zorgen voor de encryptie van persoonsgegevens als daar aanleiding toe is;</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Wij maken back-ups van de persoonsgegevens om deze te kunnen herstellen bij fysieke of technische incidenten;</w:t>
      </w:r>
    </w:p>
    <w:p w:rsidR="00002D78" w:rsidRPr="00002D78" w:rsidRDefault="00002D78" w:rsidP="00B1179E">
      <w:pPr>
        <w:numPr>
          <w:ilvl w:val="0"/>
          <w:numId w:val="4"/>
        </w:numPr>
        <w:spacing w:after="0"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We testen en evalueren regelmatig onze maatregelen;</w:t>
      </w:r>
    </w:p>
    <w:p w:rsidR="00002D78" w:rsidRDefault="00002D78" w:rsidP="00B1179E">
      <w:pPr>
        <w:numPr>
          <w:ilvl w:val="0"/>
          <w:numId w:val="1"/>
        </w:numPr>
        <w:spacing w:line="240" w:lineRule="auto"/>
        <w:textAlignment w:val="baseline"/>
        <w:rPr>
          <w:rFonts w:ascii="Calibri" w:eastAsia="Times New Roman" w:hAnsi="Calibri" w:cs="Calibri"/>
          <w:color w:val="000000"/>
          <w:lang w:eastAsia="nl-NL"/>
        </w:rPr>
      </w:pPr>
      <w:r w:rsidRPr="00002D78">
        <w:rPr>
          <w:rFonts w:ascii="Calibri" w:eastAsia="Times New Roman" w:hAnsi="Calibri" w:cs="Calibri"/>
          <w:color w:val="000000"/>
          <w:lang w:eastAsia="nl-NL"/>
        </w:rPr>
        <w:t>Onze medewerkers zijn geïnformeerd over het belang van de bescherming van persoonsgegevens.</w:t>
      </w:r>
    </w:p>
    <w:p w:rsidR="00B1179E" w:rsidRPr="00002D78" w:rsidRDefault="00B1179E" w:rsidP="00BA45D5">
      <w:pPr>
        <w:spacing w:after="0" w:line="200" w:lineRule="exact"/>
        <w:rPr>
          <w:rFonts w:ascii="Times New Roman" w:eastAsia="Times New Roman" w:hAnsi="Times New Roman" w:cs="Times New Roman"/>
          <w:sz w:val="24"/>
          <w:szCs w:val="24"/>
          <w:lang w:eastAsia="nl-NL"/>
        </w:rPr>
      </w:pPr>
    </w:p>
    <w:p w:rsidR="00002D78" w:rsidRPr="00002D78" w:rsidRDefault="00002D78" w:rsidP="00BA45D5">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 xml:space="preserve">Rechten omtrent uw gegevens </w:t>
      </w:r>
    </w:p>
    <w:p w:rsidR="00002D78" w:rsidRDefault="00002D78" w:rsidP="00002D78">
      <w:pPr>
        <w:spacing w:line="240" w:lineRule="auto"/>
        <w:rPr>
          <w:rFonts w:ascii="Calibri" w:eastAsia="Times New Roman" w:hAnsi="Calibri" w:cs="Calibri"/>
          <w:color w:val="000000"/>
          <w:lang w:eastAsia="nl-NL"/>
        </w:rPr>
      </w:pPr>
      <w:r w:rsidRPr="00002D78">
        <w:rPr>
          <w:rFonts w:ascii="Calibri" w:eastAsia="Times New Roman" w:hAnsi="Calibri" w:cs="Calibri"/>
          <w:color w:val="000000"/>
          <w:lang w:eastAsia="nl-NL"/>
        </w:rPr>
        <w:t xml:space="preserve">U heeft recht op inzage, rectificatie of verwijdering van de persoonsgegeven welke wij van u ontvangen hebben. Tevens kunt u bezwaar maken tegen de verwerking van uw persoonsgegevens (of een deel hiervan) door ons of door één van onze verwerkers. Ook </w:t>
      </w:r>
      <w:r w:rsidR="00A31CB2" w:rsidRPr="00002D78">
        <w:rPr>
          <w:rFonts w:ascii="Calibri" w:eastAsia="Times New Roman" w:hAnsi="Calibri" w:cs="Calibri"/>
          <w:color w:val="000000"/>
          <w:lang w:eastAsia="nl-NL"/>
        </w:rPr>
        <w:t>hebt</w:t>
      </w:r>
      <w:r w:rsidRPr="00002D78">
        <w:rPr>
          <w:rFonts w:ascii="Calibri" w:eastAsia="Times New Roman" w:hAnsi="Calibri" w:cs="Calibri"/>
          <w:color w:val="000000"/>
          <w:lang w:eastAsia="nl-NL"/>
        </w:rPr>
        <w:t xml:space="preserve"> u het recht om de door u verstrekte gegevens door ons te laten overdragen aan uzelf of in opdracht van u direct aan een andere partij. Wij kunnen u vragen om u te legitimeren voordat wij gehoor kunnen g</w:t>
      </w:r>
      <w:r w:rsidR="00B1179E">
        <w:rPr>
          <w:rFonts w:ascii="Calibri" w:eastAsia="Times New Roman" w:hAnsi="Calibri" w:cs="Calibri"/>
          <w:color w:val="000000"/>
          <w:lang w:eastAsia="nl-NL"/>
        </w:rPr>
        <w:t xml:space="preserve">even aan voornoemde verzoeken. </w:t>
      </w:r>
      <w:r w:rsidRPr="00002D78">
        <w:rPr>
          <w:rFonts w:ascii="Calibri" w:eastAsia="Times New Roman" w:hAnsi="Calibri" w:cs="Calibri"/>
          <w:color w:val="000000"/>
          <w:lang w:eastAsia="nl-NL"/>
        </w:rPr>
        <w:t>Mogen wij uw persoonsgegevens verwerken op basis van een door u gegeven toestemming hiertoe, dan heeft u altijd het recht deze toestemming in te trekken.</w:t>
      </w:r>
    </w:p>
    <w:p w:rsidR="00B1179E" w:rsidRPr="00002D78" w:rsidRDefault="00B1179E" w:rsidP="00A31CB2">
      <w:pPr>
        <w:spacing w:after="0" w:line="200" w:lineRule="exact"/>
        <w:rPr>
          <w:rFonts w:ascii="Times New Roman" w:eastAsia="Times New Roman" w:hAnsi="Times New Roman" w:cs="Times New Roman"/>
          <w:sz w:val="24"/>
          <w:szCs w:val="24"/>
          <w:lang w:eastAsia="nl-NL"/>
        </w:rPr>
      </w:pPr>
    </w:p>
    <w:p w:rsidR="00002D78" w:rsidRPr="00002D78" w:rsidRDefault="00002D78" w:rsidP="00B1179E">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Klachten</w:t>
      </w: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02D78" w:rsidRPr="00002D78" w:rsidRDefault="00002D78" w:rsidP="00BA45D5">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lastRenderedPageBreak/>
        <w:t>Vragen</w:t>
      </w:r>
    </w:p>
    <w:p w:rsidR="00002D78" w:rsidRPr="00002D78" w:rsidRDefault="00002D78" w:rsidP="00002D78">
      <w:pPr>
        <w:spacing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Als u naar aanleiding van ons Privacy Statement nog vragen of opmerkingen heeft</w:t>
      </w:r>
      <w:r w:rsidR="00BA45D5">
        <w:rPr>
          <w:rFonts w:ascii="Calibri" w:eastAsia="Times New Roman" w:hAnsi="Calibri" w:cs="Calibri"/>
          <w:color w:val="000000"/>
          <w:lang w:eastAsia="nl-NL"/>
        </w:rPr>
        <w:t>,</w:t>
      </w:r>
      <w:r w:rsidRPr="00002D78">
        <w:rPr>
          <w:rFonts w:ascii="Calibri" w:eastAsia="Times New Roman" w:hAnsi="Calibri" w:cs="Calibri"/>
          <w:color w:val="000000"/>
          <w:lang w:eastAsia="nl-NL"/>
        </w:rPr>
        <w:t xml:space="preserve"> neem dan contact met ons op!</w:t>
      </w:r>
    </w:p>
    <w:p w:rsidR="00A31CB2" w:rsidRPr="00A31CB2" w:rsidRDefault="00A31CB2" w:rsidP="00A31CB2">
      <w:pPr>
        <w:spacing w:after="0" w:line="200" w:lineRule="exact"/>
        <w:rPr>
          <w:rFonts w:ascii="Times New Roman" w:eastAsia="Times New Roman" w:hAnsi="Times New Roman" w:cs="Times New Roman"/>
          <w:sz w:val="24"/>
          <w:szCs w:val="24"/>
          <w:lang w:eastAsia="nl-NL"/>
        </w:rPr>
      </w:pPr>
    </w:p>
    <w:p w:rsidR="00002D78" w:rsidRPr="00002D78" w:rsidRDefault="00002D78" w:rsidP="00BA45D5">
      <w:pPr>
        <w:spacing w:line="240" w:lineRule="auto"/>
        <w:rPr>
          <w:rFonts w:ascii="Calibri" w:eastAsia="Times New Roman" w:hAnsi="Calibri" w:cs="Calibri"/>
          <w:b/>
          <w:bCs/>
          <w:color w:val="000000"/>
          <w:sz w:val="32"/>
          <w:szCs w:val="32"/>
          <w:lang w:eastAsia="nl-NL"/>
        </w:rPr>
      </w:pPr>
      <w:r w:rsidRPr="00002D78">
        <w:rPr>
          <w:rFonts w:ascii="Calibri" w:eastAsia="Times New Roman" w:hAnsi="Calibri" w:cs="Calibri"/>
          <w:b/>
          <w:bCs/>
          <w:color w:val="000000"/>
          <w:sz w:val="32"/>
          <w:szCs w:val="32"/>
          <w:lang w:eastAsia="nl-NL"/>
        </w:rPr>
        <w:t>Contactgegevens</w:t>
      </w:r>
    </w:p>
    <w:p w:rsidR="00002D78" w:rsidRPr="00002D78" w:rsidRDefault="00002D78" w:rsidP="00BA45D5">
      <w:pPr>
        <w:spacing w:after="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Stichting Trefcentrum Kunderhoes</w:t>
      </w:r>
    </w:p>
    <w:p w:rsidR="00002D78" w:rsidRPr="00002D78" w:rsidRDefault="00002D78" w:rsidP="00BA45D5">
      <w:pPr>
        <w:spacing w:after="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Hogeweg 74</w:t>
      </w:r>
    </w:p>
    <w:p w:rsidR="00002D78" w:rsidRPr="00002D78" w:rsidRDefault="00002D78" w:rsidP="00BA45D5">
      <w:pPr>
        <w:spacing w:after="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 xml:space="preserve">6367 BG </w:t>
      </w:r>
      <w:r w:rsidR="00BA45D5">
        <w:rPr>
          <w:rFonts w:ascii="Calibri" w:eastAsia="Times New Roman" w:hAnsi="Calibri" w:cs="Calibri"/>
          <w:color w:val="000000"/>
          <w:lang w:eastAsia="nl-NL"/>
        </w:rPr>
        <w:t xml:space="preserve"> </w:t>
      </w:r>
      <w:r w:rsidRPr="00002D78">
        <w:rPr>
          <w:rFonts w:ascii="Calibri" w:eastAsia="Times New Roman" w:hAnsi="Calibri" w:cs="Calibri"/>
          <w:color w:val="000000"/>
          <w:lang w:eastAsia="nl-NL"/>
        </w:rPr>
        <w:t>V</w:t>
      </w:r>
      <w:r w:rsidR="00BA45D5">
        <w:rPr>
          <w:rFonts w:ascii="Calibri" w:eastAsia="Times New Roman" w:hAnsi="Calibri" w:cs="Calibri"/>
          <w:color w:val="000000"/>
          <w:lang w:eastAsia="nl-NL"/>
        </w:rPr>
        <w:t>OERENDAAL</w:t>
      </w:r>
    </w:p>
    <w:p w:rsidR="00002D78" w:rsidRPr="00002D78" w:rsidRDefault="00002D78" w:rsidP="00BA45D5">
      <w:pPr>
        <w:spacing w:after="0" w:line="240" w:lineRule="auto"/>
        <w:rPr>
          <w:rFonts w:ascii="Times New Roman" w:eastAsia="Times New Roman" w:hAnsi="Times New Roman" w:cs="Times New Roman"/>
          <w:sz w:val="24"/>
          <w:szCs w:val="24"/>
          <w:lang w:eastAsia="nl-NL"/>
        </w:rPr>
      </w:pPr>
      <w:r w:rsidRPr="00002D78">
        <w:rPr>
          <w:rFonts w:ascii="Calibri" w:eastAsia="Times New Roman" w:hAnsi="Calibri" w:cs="Calibri"/>
          <w:color w:val="000000"/>
          <w:lang w:eastAsia="nl-NL"/>
        </w:rPr>
        <w:t>Info@kunderhoes.nl</w:t>
      </w:r>
    </w:p>
    <w:p w:rsidR="00035245" w:rsidRDefault="00035245">
      <w:bookmarkStart w:id="0" w:name="_GoBack"/>
      <w:bookmarkEnd w:id="0"/>
    </w:p>
    <w:sectPr w:rsidR="00035245" w:rsidSect="00002D78">
      <w:footerReference w:type="default" r:id="rId8"/>
      <w:pgSz w:w="11906" w:h="16838"/>
      <w:pgMar w:top="1361" w:right="124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8F" w:rsidRDefault="0067758F" w:rsidP="00002D78">
      <w:pPr>
        <w:spacing w:after="0" w:line="240" w:lineRule="auto"/>
      </w:pPr>
      <w:r>
        <w:separator/>
      </w:r>
    </w:p>
  </w:endnote>
  <w:endnote w:type="continuationSeparator" w:id="0">
    <w:p w:rsidR="0067758F" w:rsidRDefault="0067758F" w:rsidP="0000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7856"/>
      <w:docPartObj>
        <w:docPartGallery w:val="Page Numbers (Bottom of Page)"/>
        <w:docPartUnique/>
      </w:docPartObj>
    </w:sdtPr>
    <w:sdtEndPr/>
    <w:sdtContent>
      <w:sdt>
        <w:sdtPr>
          <w:id w:val="1728636285"/>
          <w:docPartObj>
            <w:docPartGallery w:val="Page Numbers (Top of Page)"/>
            <w:docPartUnique/>
          </w:docPartObj>
        </w:sdtPr>
        <w:sdtEndPr/>
        <w:sdtContent>
          <w:p w:rsidR="00002D78" w:rsidRDefault="00002D78">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120A5C">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20A5C">
              <w:rPr>
                <w:b/>
                <w:bCs/>
                <w:noProof/>
              </w:rPr>
              <w:t>4</w:t>
            </w:r>
            <w:r>
              <w:rPr>
                <w:b/>
                <w:bCs/>
                <w:sz w:val="24"/>
                <w:szCs w:val="24"/>
              </w:rPr>
              <w:fldChar w:fldCharType="end"/>
            </w:r>
          </w:p>
        </w:sdtContent>
      </w:sdt>
    </w:sdtContent>
  </w:sdt>
  <w:p w:rsidR="00002D78" w:rsidRDefault="00002D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8F" w:rsidRDefault="0067758F" w:rsidP="00002D78">
      <w:pPr>
        <w:spacing w:after="0" w:line="240" w:lineRule="auto"/>
      </w:pPr>
      <w:r>
        <w:separator/>
      </w:r>
    </w:p>
  </w:footnote>
  <w:footnote w:type="continuationSeparator" w:id="0">
    <w:p w:rsidR="0067758F" w:rsidRDefault="0067758F" w:rsidP="00002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CC8"/>
    <w:multiLevelType w:val="multilevel"/>
    <w:tmpl w:val="222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F77D9"/>
    <w:multiLevelType w:val="multilevel"/>
    <w:tmpl w:val="2334D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53F7A41"/>
    <w:multiLevelType w:val="multilevel"/>
    <w:tmpl w:val="B3E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B4D0B"/>
    <w:multiLevelType w:val="multilevel"/>
    <w:tmpl w:val="BFE06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E613F8"/>
    <w:multiLevelType w:val="multilevel"/>
    <w:tmpl w:val="778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E1134"/>
    <w:multiLevelType w:val="multilevel"/>
    <w:tmpl w:val="735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17C4A"/>
    <w:multiLevelType w:val="multilevel"/>
    <w:tmpl w:val="EB025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D8C079D"/>
    <w:multiLevelType w:val="multilevel"/>
    <w:tmpl w:val="9282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237EE"/>
    <w:multiLevelType w:val="multilevel"/>
    <w:tmpl w:val="DC1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25C75"/>
    <w:multiLevelType w:val="multilevel"/>
    <w:tmpl w:val="5EA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D6AE9"/>
    <w:multiLevelType w:val="multilevel"/>
    <w:tmpl w:val="72C21D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0"/>
  </w:num>
  <w:num w:numId="3">
    <w:abstractNumId w:val="6"/>
  </w:num>
  <w:num w:numId="4">
    <w:abstractNumId w:val="1"/>
  </w:num>
  <w:num w:numId="5">
    <w:abstractNumId w:val="5"/>
  </w:num>
  <w:num w:numId="6">
    <w:abstractNumId w:val="9"/>
  </w:num>
  <w:num w:numId="7">
    <w:abstractNumId w:val="4"/>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78"/>
    <w:rsid w:val="00002D78"/>
    <w:rsid w:val="00035245"/>
    <w:rsid w:val="00120A5C"/>
    <w:rsid w:val="003A1F8A"/>
    <w:rsid w:val="0067758F"/>
    <w:rsid w:val="00A31CB2"/>
    <w:rsid w:val="00B1179E"/>
    <w:rsid w:val="00BA4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02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2D7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02D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02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D78"/>
  </w:style>
  <w:style w:type="paragraph" w:styleId="Voettekst">
    <w:name w:val="footer"/>
    <w:basedOn w:val="Standaard"/>
    <w:link w:val="VoettekstChar"/>
    <w:uiPriority w:val="99"/>
    <w:unhideWhenUsed/>
    <w:rsid w:val="00002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02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2D7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02D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02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D78"/>
  </w:style>
  <w:style w:type="paragraph" w:styleId="Voettekst">
    <w:name w:val="footer"/>
    <w:basedOn w:val="Standaard"/>
    <w:link w:val="VoettekstChar"/>
    <w:uiPriority w:val="99"/>
    <w:unhideWhenUsed/>
    <w:rsid w:val="00002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6262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Jo</cp:lastModifiedBy>
  <cp:revision>2</cp:revision>
  <dcterms:created xsi:type="dcterms:W3CDTF">2018-06-04T10:06:00Z</dcterms:created>
  <dcterms:modified xsi:type="dcterms:W3CDTF">2018-06-04T10:06:00Z</dcterms:modified>
</cp:coreProperties>
</file>